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5DE" w:rsidRDefault="000C15DE" w:rsidP="000C15DE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>
        <w:rPr>
          <w:rStyle w:val="a8"/>
        </w:rPr>
        <w:t xml:space="preserve">СОВЕТ ДЕПУТАТОВ СОРОЧЕЛОГОВСКОГО СЕЛЬСОЛВЕТА </w:t>
      </w:r>
      <w:r>
        <w:br/>
      </w:r>
      <w:r>
        <w:rPr>
          <w:rStyle w:val="a8"/>
        </w:rPr>
        <w:t>ПЕРВОМАЙСКОГО   РАЙОНА АЛТАЙСКОГО КРАЯ</w:t>
      </w:r>
    </w:p>
    <w:p w:rsidR="000C15DE" w:rsidRDefault="000C15DE" w:rsidP="000C15DE">
      <w:pPr>
        <w:pStyle w:val="a4"/>
        <w:jc w:val="center"/>
      </w:pPr>
      <w:r>
        <w:rPr>
          <w:rStyle w:val="a8"/>
          <w:rFonts w:eastAsia="Arial Unicode MS"/>
        </w:rPr>
        <w:t>РЕШЕНИЕ</w:t>
      </w:r>
    </w:p>
    <w:p w:rsidR="000C15DE" w:rsidRDefault="00041777" w:rsidP="000C15DE">
      <w:pPr>
        <w:pStyle w:val="a4"/>
        <w:rPr>
          <w:rStyle w:val="a8"/>
          <w:rFonts w:eastAsia="Arial Unicode MS"/>
        </w:rPr>
      </w:pPr>
      <w:r>
        <w:rPr>
          <w:rStyle w:val="a8"/>
          <w:rFonts w:eastAsia="Arial Unicode MS"/>
        </w:rPr>
        <w:t>16.04.</w:t>
      </w:r>
      <w:r w:rsidR="000C15DE">
        <w:rPr>
          <w:rStyle w:val="a8"/>
          <w:rFonts w:eastAsia="Arial Unicode MS"/>
        </w:rPr>
        <w:t xml:space="preserve">2026 </w:t>
      </w:r>
      <w:r w:rsidR="000C15DE">
        <w:rPr>
          <w:rStyle w:val="a8"/>
          <w:rFonts w:eastAsia="Arial Unicode MS"/>
        </w:rPr>
        <w:tab/>
      </w:r>
      <w:r w:rsidR="000C15DE">
        <w:rPr>
          <w:rStyle w:val="a8"/>
          <w:rFonts w:eastAsia="Arial Unicode MS"/>
        </w:rPr>
        <w:tab/>
      </w:r>
      <w:r w:rsidR="000C15DE">
        <w:rPr>
          <w:rStyle w:val="a8"/>
          <w:rFonts w:eastAsia="Arial Unicode MS"/>
        </w:rPr>
        <w:tab/>
      </w:r>
      <w:r w:rsidR="000C15DE">
        <w:rPr>
          <w:rStyle w:val="a8"/>
          <w:rFonts w:eastAsia="Arial Unicode MS"/>
        </w:rPr>
        <w:tab/>
      </w:r>
      <w:r w:rsidR="000C15DE">
        <w:rPr>
          <w:rStyle w:val="a8"/>
          <w:rFonts w:eastAsia="Arial Unicode MS"/>
        </w:rPr>
        <w:tab/>
      </w:r>
      <w:r w:rsidR="000C15DE">
        <w:rPr>
          <w:rStyle w:val="a8"/>
          <w:rFonts w:eastAsia="Arial Unicode MS"/>
        </w:rPr>
        <w:tab/>
      </w:r>
      <w:r w:rsidR="000C15DE">
        <w:rPr>
          <w:rStyle w:val="a8"/>
          <w:rFonts w:eastAsia="Arial Unicode MS"/>
        </w:rPr>
        <w:tab/>
        <w:t xml:space="preserve">                                      №</w:t>
      </w:r>
      <w:r>
        <w:rPr>
          <w:rStyle w:val="a8"/>
          <w:rFonts w:eastAsia="Arial Unicode MS"/>
        </w:rPr>
        <w:t>13</w:t>
      </w:r>
    </w:p>
    <w:p w:rsidR="000C15DE" w:rsidRDefault="000C15DE" w:rsidP="000C15DE">
      <w:pPr>
        <w:pStyle w:val="a4"/>
        <w:jc w:val="center"/>
      </w:pPr>
      <w:r>
        <w:rPr>
          <w:rStyle w:val="a8"/>
          <w:rFonts w:eastAsia="Arial Unicode MS"/>
        </w:rPr>
        <w:t>С Сорочий Лог</w:t>
      </w:r>
    </w:p>
    <w:p w:rsidR="000C15DE" w:rsidRDefault="000C15DE" w:rsidP="000C15DE">
      <w:pPr>
        <w:pStyle w:val="20"/>
        <w:shd w:val="clear" w:color="auto" w:fill="auto"/>
        <w:tabs>
          <w:tab w:val="right" w:pos="5562"/>
        </w:tabs>
        <w:spacing w:after="0"/>
        <w:ind w:left="20" w:right="4480"/>
        <w:jc w:val="both"/>
        <w:rPr>
          <w:rFonts w:ascii="Times New Roman" w:hAnsi="Times New Roman" w:cs="Times New Roman"/>
          <w:sz w:val="24"/>
          <w:szCs w:val="24"/>
        </w:rPr>
      </w:pPr>
    </w:p>
    <w:p w:rsidR="000C15DE" w:rsidRDefault="000C15DE" w:rsidP="000C15DE">
      <w:pPr>
        <w:pStyle w:val="20"/>
        <w:shd w:val="clear" w:color="auto" w:fill="auto"/>
        <w:tabs>
          <w:tab w:val="right" w:pos="5562"/>
        </w:tabs>
        <w:spacing w:after="0"/>
        <w:ind w:left="20" w:right="4480"/>
        <w:jc w:val="both"/>
        <w:rPr>
          <w:rFonts w:ascii="Times New Roman" w:hAnsi="Times New Roman" w:cs="Times New Roman"/>
          <w:sz w:val="24"/>
          <w:szCs w:val="24"/>
        </w:rPr>
      </w:pPr>
    </w:p>
    <w:p w:rsidR="000C15DE" w:rsidRDefault="000C15DE" w:rsidP="000C15DE">
      <w:pPr>
        <w:pStyle w:val="20"/>
        <w:shd w:val="clear" w:color="auto" w:fill="auto"/>
        <w:tabs>
          <w:tab w:val="right" w:pos="5562"/>
        </w:tabs>
        <w:spacing w:after="0"/>
        <w:ind w:left="20" w:right="4480"/>
        <w:jc w:val="both"/>
        <w:rPr>
          <w:rFonts w:ascii="Times New Roman" w:hAnsi="Times New Roman" w:cs="Times New Roman"/>
          <w:sz w:val="24"/>
          <w:szCs w:val="24"/>
        </w:rPr>
      </w:pPr>
    </w:p>
    <w:p w:rsidR="000C15DE" w:rsidRDefault="000C15DE" w:rsidP="00041777">
      <w:pPr>
        <w:pStyle w:val="20"/>
        <w:shd w:val="clear" w:color="auto" w:fill="auto"/>
        <w:tabs>
          <w:tab w:val="right" w:pos="5562"/>
        </w:tabs>
        <w:spacing w:after="0"/>
        <w:ind w:left="20" w:right="4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Положения о порядке назначения и проведения публичных</w:t>
      </w:r>
    </w:p>
    <w:p w:rsidR="000C15DE" w:rsidRDefault="000C15DE" w:rsidP="00041777">
      <w:pPr>
        <w:pStyle w:val="20"/>
        <w:shd w:val="clear" w:color="auto" w:fill="auto"/>
        <w:tabs>
          <w:tab w:val="left" w:pos="1719"/>
          <w:tab w:val="right" w:pos="5562"/>
        </w:tabs>
        <w:spacing w:after="0"/>
        <w:ind w:left="20" w:right="4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слушаний, общественных обсуждений в муниципальном образовании сельское поселение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Сорочелоговского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0C15DE" w:rsidRDefault="000C15DE" w:rsidP="00041777">
      <w:pPr>
        <w:pStyle w:val="20"/>
        <w:shd w:val="clear" w:color="auto" w:fill="auto"/>
        <w:tabs>
          <w:tab w:val="left" w:pos="1719"/>
          <w:tab w:val="right" w:pos="5562"/>
        </w:tabs>
        <w:spacing w:after="0"/>
        <w:ind w:left="20" w:right="4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Первомайского района Алтайского края</w:t>
      </w:r>
    </w:p>
    <w:p w:rsidR="000C15DE" w:rsidRDefault="000C15DE" w:rsidP="00041777">
      <w:pPr>
        <w:pStyle w:val="4"/>
        <w:shd w:val="clear" w:color="auto" w:fill="auto"/>
        <w:spacing w:before="0" w:after="335"/>
        <w:ind w:left="20" w:right="20" w:firstLine="580"/>
        <w:rPr>
          <w:rFonts w:ascii="Times New Roman" w:hAnsi="Times New Roman" w:cs="Times New Roman"/>
          <w:sz w:val="24"/>
          <w:szCs w:val="24"/>
        </w:rPr>
      </w:pPr>
    </w:p>
    <w:p w:rsidR="000C15DE" w:rsidRDefault="000C15DE" w:rsidP="00041777">
      <w:pPr>
        <w:pStyle w:val="a5"/>
        <w:jc w:val="both"/>
        <w:rPr>
          <w:rFonts w:ascii="Times New Roman" w:eastAsia="Arial Unicode MS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</w:rPr>
        <w:t xml:space="preserve">В соответствии со статьей 47 </w:t>
      </w:r>
      <w:hyperlink r:id="rId5" w:history="1">
        <w:r>
          <w:rPr>
            <w:rStyle w:val="a3"/>
            <w:rFonts w:ascii="Times New Roman" w:hAnsi="Times New Roman" w:cs="Times New Roman"/>
            <w:color w:val="000000"/>
            <w:u w:val="none"/>
          </w:rPr>
          <w:t>Федерального закон</w:t>
        </w:r>
      </w:hyperlink>
      <w:r>
        <w:rPr>
          <w:rFonts w:ascii="Times New Roman" w:hAnsi="Times New Roman" w:cs="Times New Roman"/>
        </w:rPr>
        <w:t xml:space="preserve">а от 20.03.2025 № 33-ФЗ «Об общих принципах организации местного самоуправления в единой системе публичной власти», законом Алтайского края от 01.11.2025 № 83-ЗС «О порядке назначения и проведения публичных слушаний  в муниципальных образованиях Алтайского края», Устава муниципального образования сельское поселение </w:t>
      </w:r>
      <w:proofErr w:type="spellStart"/>
      <w:r>
        <w:rPr>
          <w:rFonts w:ascii="Times New Roman" w:eastAsia="Arial Unicode MS" w:hAnsi="Times New Roman" w:cs="Times New Roman"/>
          <w:bCs/>
          <w:color w:val="auto"/>
        </w:rPr>
        <w:t>Сорочелоговского</w:t>
      </w:r>
      <w:proofErr w:type="spellEnd"/>
      <w:r>
        <w:rPr>
          <w:rFonts w:ascii="Times New Roman" w:eastAsia="Arial Unicode MS" w:hAnsi="Times New Roman" w:cs="Times New Roman"/>
          <w:bCs/>
          <w:color w:val="auto"/>
        </w:rPr>
        <w:t xml:space="preserve"> сельсовета Первомайского района Алтайского края</w:t>
      </w:r>
      <w:r>
        <w:rPr>
          <w:rFonts w:ascii="Times New Roman" w:eastAsia="Arial Unicode MS" w:hAnsi="Times New Roman" w:cs="Times New Roman"/>
          <w:b/>
          <w:bCs/>
          <w:color w:val="auto"/>
        </w:rPr>
        <w:t xml:space="preserve"> </w:t>
      </w:r>
      <w:r>
        <w:rPr>
          <w:rFonts w:ascii="Times New Roman" w:hAnsi="Times New Roman" w:cs="Times New Roman"/>
        </w:rPr>
        <w:t xml:space="preserve"> Совет депутатов </w:t>
      </w:r>
      <w:proofErr w:type="spellStart"/>
      <w:r>
        <w:rPr>
          <w:rFonts w:ascii="Times New Roman" w:hAnsi="Times New Roman" w:cs="Times New Roman"/>
        </w:rPr>
        <w:t>Сорочелоговского</w:t>
      </w:r>
      <w:proofErr w:type="spellEnd"/>
      <w:r>
        <w:rPr>
          <w:rFonts w:ascii="Times New Roman" w:hAnsi="Times New Roman" w:cs="Times New Roman"/>
        </w:rPr>
        <w:t xml:space="preserve"> сельсовета</w:t>
      </w:r>
    </w:p>
    <w:p w:rsidR="000C15DE" w:rsidRDefault="000C15DE" w:rsidP="000C15DE">
      <w:pPr>
        <w:spacing w:after="273" w:line="230" w:lineRule="exact"/>
        <w:jc w:val="center"/>
        <w:rPr>
          <w:rFonts w:ascii="Times New Roman" w:eastAsia="Arial Unicode MS" w:hAnsi="Times New Roman" w:cs="Times New Roman"/>
          <w:b/>
          <w:bCs/>
          <w:color w:val="auto"/>
        </w:rPr>
      </w:pPr>
    </w:p>
    <w:p w:rsidR="000C15DE" w:rsidRDefault="000C15DE" w:rsidP="000C15DE">
      <w:pPr>
        <w:spacing w:after="273" w:line="230" w:lineRule="exact"/>
        <w:jc w:val="center"/>
        <w:rPr>
          <w:rFonts w:ascii="Times New Roman" w:eastAsia="Arial Unicode MS" w:hAnsi="Times New Roman" w:cs="Times New Roman"/>
          <w:b/>
          <w:bCs/>
          <w:color w:val="auto"/>
        </w:rPr>
      </w:pPr>
      <w:r>
        <w:rPr>
          <w:rFonts w:ascii="Times New Roman" w:eastAsia="Arial Unicode MS" w:hAnsi="Times New Roman" w:cs="Times New Roman"/>
          <w:b/>
          <w:bCs/>
          <w:color w:val="auto"/>
        </w:rPr>
        <w:t>Р Е Ш И Л:</w:t>
      </w:r>
    </w:p>
    <w:p w:rsidR="000C15DE" w:rsidRDefault="000C15DE" w:rsidP="00041777">
      <w:pPr>
        <w:pStyle w:val="20"/>
        <w:shd w:val="clear" w:color="auto" w:fill="auto"/>
        <w:spacing w:after="273" w:line="23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C15DE" w:rsidRDefault="000C15DE" w:rsidP="0004177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Принять решение об утверждении Положения о порядке назначения и проведения             публичных слушаний, общественных обсуждений в муниципальном образовании сельское поселение </w:t>
      </w:r>
      <w:proofErr w:type="spellStart"/>
      <w:r>
        <w:rPr>
          <w:rFonts w:ascii="Times New Roman" w:eastAsia="Arial Unicode MS" w:hAnsi="Times New Roman" w:cs="Times New Roman"/>
          <w:bCs/>
          <w:color w:val="auto"/>
        </w:rPr>
        <w:t>Сорочелоговского</w:t>
      </w:r>
      <w:proofErr w:type="spellEnd"/>
      <w:r>
        <w:rPr>
          <w:rFonts w:ascii="Times New Roman" w:eastAsia="Arial Unicode MS" w:hAnsi="Times New Roman" w:cs="Times New Roman"/>
          <w:bCs/>
          <w:color w:val="auto"/>
        </w:rPr>
        <w:t xml:space="preserve"> сельсовета Первомайского района Алтайского края</w:t>
      </w:r>
      <w:r>
        <w:rPr>
          <w:rFonts w:ascii="Times New Roman" w:hAnsi="Times New Roman" w:cs="Times New Roman"/>
        </w:rPr>
        <w:t xml:space="preserve">. </w:t>
      </w:r>
    </w:p>
    <w:p w:rsidR="000C15DE" w:rsidRDefault="000C15DE" w:rsidP="0004177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Признать утратившим силу решение </w:t>
      </w:r>
      <w:proofErr w:type="spellStart"/>
      <w:r>
        <w:rPr>
          <w:rFonts w:ascii="Times New Roman" w:eastAsia="Arial Unicode MS" w:hAnsi="Times New Roman" w:cs="Times New Roman"/>
          <w:bCs/>
          <w:color w:val="auto"/>
        </w:rPr>
        <w:t>Сорочелоговского</w:t>
      </w:r>
      <w:proofErr w:type="spellEnd"/>
      <w:r>
        <w:rPr>
          <w:rFonts w:ascii="Times New Roman" w:eastAsia="Arial Unicode MS" w:hAnsi="Times New Roman" w:cs="Times New Roman"/>
          <w:bCs/>
          <w:color w:val="auto"/>
        </w:rPr>
        <w:t xml:space="preserve"> сельсовета Первомайского района Алтайского края</w:t>
      </w:r>
      <w:r>
        <w:rPr>
          <w:rFonts w:ascii="Times New Roman" w:hAnsi="Times New Roman" w:cs="Times New Roman"/>
        </w:rPr>
        <w:t xml:space="preserve"> от 16.02.2023 года № 3 «Об утверждении Положения о порядке организации и проведения публичных слушаний в муниципальном образовании </w:t>
      </w:r>
      <w:proofErr w:type="spellStart"/>
      <w:r>
        <w:rPr>
          <w:rFonts w:ascii="Times New Roman" w:hAnsi="Times New Roman" w:cs="Times New Roman"/>
        </w:rPr>
        <w:t>Сорочелоговской</w:t>
      </w:r>
      <w:proofErr w:type="spellEnd"/>
      <w:r>
        <w:rPr>
          <w:rFonts w:ascii="Times New Roman" w:hAnsi="Times New Roman" w:cs="Times New Roman"/>
        </w:rPr>
        <w:t xml:space="preserve"> сельсовет Первомайского района Алтайского края.</w:t>
      </w:r>
    </w:p>
    <w:p w:rsidR="00041777" w:rsidRDefault="000C15DE" w:rsidP="00041777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Признать утратившим силу решение </w:t>
      </w:r>
      <w:proofErr w:type="spellStart"/>
      <w:r>
        <w:rPr>
          <w:rFonts w:ascii="Times New Roman" w:eastAsia="Arial Unicode MS" w:hAnsi="Times New Roman" w:cs="Times New Roman"/>
          <w:bCs/>
          <w:color w:val="auto"/>
        </w:rPr>
        <w:t>Сорочелоговского</w:t>
      </w:r>
      <w:proofErr w:type="spellEnd"/>
      <w:r>
        <w:rPr>
          <w:rFonts w:ascii="Times New Roman" w:eastAsia="Arial Unicode MS" w:hAnsi="Times New Roman" w:cs="Times New Roman"/>
          <w:bCs/>
          <w:color w:val="auto"/>
        </w:rPr>
        <w:t xml:space="preserve"> сельсовета Первомайского района Алтайского края</w:t>
      </w:r>
      <w:r>
        <w:rPr>
          <w:rFonts w:ascii="Times New Roman" w:hAnsi="Times New Roman" w:cs="Times New Roman"/>
        </w:rPr>
        <w:t xml:space="preserve"> от 19.12.2024 № 34</w:t>
      </w:r>
      <w:r>
        <w:rPr>
          <w:rFonts w:ascii="Times New Roman" w:hAnsi="Times New Roman" w:cs="Times New Roman"/>
          <w:color w:val="000000" w:themeColor="text1"/>
        </w:rPr>
        <w:t xml:space="preserve"> О внесении изменений и дополнений в решение №3 от 16.02.2023 «Об утверждении Положения о порядке организации и проведения публичных слушаний в муниципальном образовании </w:t>
      </w:r>
      <w:proofErr w:type="spellStart"/>
      <w:r>
        <w:rPr>
          <w:rFonts w:ascii="Times New Roman" w:hAnsi="Times New Roman" w:cs="Times New Roman"/>
          <w:color w:val="000000" w:themeColor="text1"/>
        </w:rPr>
        <w:t>Сорочелоговской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сельсовет Первомайского района Алтайского края»</w:t>
      </w:r>
    </w:p>
    <w:p w:rsidR="000C15DE" w:rsidRPr="00041777" w:rsidRDefault="000C15DE" w:rsidP="00041777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041777">
        <w:rPr>
          <w:rFonts w:ascii="Times New Roman" w:hAnsi="Times New Roman" w:cs="Times New Roman"/>
        </w:rPr>
        <w:t>Обнародовать настоящее решение в установленном порядке.</w:t>
      </w:r>
    </w:p>
    <w:p w:rsidR="000C15DE" w:rsidRDefault="000C15DE" w:rsidP="00041777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Контроль за исполнением настоящего решения оставляю за собой</w:t>
      </w:r>
    </w:p>
    <w:p w:rsidR="000C15DE" w:rsidRDefault="000C15DE" w:rsidP="000C15DE">
      <w:pPr>
        <w:pStyle w:val="4"/>
        <w:shd w:val="clear" w:color="auto" w:fill="auto"/>
        <w:spacing w:before="0" w:after="0" w:line="230" w:lineRule="exact"/>
        <w:ind w:left="20"/>
        <w:rPr>
          <w:rFonts w:ascii="Times New Roman" w:hAnsi="Times New Roman" w:cs="Times New Roman"/>
          <w:sz w:val="24"/>
          <w:szCs w:val="24"/>
        </w:rPr>
      </w:pPr>
    </w:p>
    <w:p w:rsidR="000C15DE" w:rsidRDefault="000C15DE" w:rsidP="000C15DE">
      <w:pPr>
        <w:pStyle w:val="4"/>
        <w:shd w:val="clear" w:color="auto" w:fill="auto"/>
        <w:spacing w:before="0" w:after="0" w:line="230" w:lineRule="exact"/>
        <w:ind w:left="20"/>
        <w:rPr>
          <w:rFonts w:ascii="Times New Roman" w:hAnsi="Times New Roman" w:cs="Times New Roman"/>
          <w:sz w:val="24"/>
          <w:szCs w:val="24"/>
        </w:rPr>
      </w:pPr>
    </w:p>
    <w:p w:rsidR="000C15DE" w:rsidRDefault="000C15DE" w:rsidP="000C15DE">
      <w:pPr>
        <w:pStyle w:val="4"/>
        <w:shd w:val="clear" w:color="auto" w:fill="auto"/>
        <w:spacing w:before="0" w:after="0" w:line="230" w:lineRule="exact"/>
        <w:ind w:left="20"/>
        <w:rPr>
          <w:rFonts w:ascii="Times New Roman" w:hAnsi="Times New Roman" w:cs="Times New Roman"/>
          <w:sz w:val="24"/>
          <w:szCs w:val="24"/>
        </w:rPr>
      </w:pPr>
    </w:p>
    <w:p w:rsidR="000C15DE" w:rsidRDefault="000C15DE" w:rsidP="000C15DE">
      <w:pPr>
        <w:pStyle w:val="4"/>
        <w:shd w:val="clear" w:color="auto" w:fill="auto"/>
        <w:spacing w:before="0" w:after="0" w:line="230" w:lineRule="exact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сельсовета                                                    В.Н. Иванов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C15DE" w:rsidRDefault="000C15DE" w:rsidP="000C15DE">
      <w:pPr>
        <w:pStyle w:val="4"/>
        <w:shd w:val="clear" w:color="auto" w:fill="auto"/>
        <w:spacing w:before="0" w:after="0" w:line="230" w:lineRule="exact"/>
        <w:ind w:right="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ПРИНЯТ</w:t>
      </w:r>
    </w:p>
    <w:p w:rsidR="000C15DE" w:rsidRDefault="000C15DE" w:rsidP="000C15DE">
      <w:pPr>
        <w:pStyle w:val="4"/>
        <w:shd w:val="clear" w:color="auto" w:fill="auto"/>
        <w:spacing w:before="0" w:after="0"/>
        <w:ind w:right="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</w:t>
      </w:r>
    </w:p>
    <w:p w:rsidR="000C15DE" w:rsidRDefault="000C15DE" w:rsidP="000C15DE">
      <w:pPr>
        <w:pStyle w:val="4"/>
        <w:shd w:val="clear" w:color="auto" w:fill="auto"/>
        <w:spacing w:before="0" w:after="480"/>
        <w:ind w:left="720" w:right="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ascii="Times New Roman" w:hAnsi="Times New Roman" w:cs="Times New Roman"/>
          <w:sz w:val="24"/>
          <w:szCs w:val="24"/>
        </w:rPr>
        <w:t>от 16.04.2026 г. №</w:t>
      </w:r>
      <w:r w:rsidR="00041777">
        <w:rPr>
          <w:rStyle w:val="11"/>
          <w:rFonts w:ascii="Times New Roman" w:hAnsi="Times New Roman" w:cs="Times New Roman"/>
          <w:sz w:val="24"/>
          <w:szCs w:val="24"/>
        </w:rPr>
        <w:t>13</w:t>
      </w:r>
    </w:p>
    <w:p w:rsidR="000C15DE" w:rsidRDefault="000C15DE" w:rsidP="000C15DE">
      <w:pPr>
        <w:pStyle w:val="20"/>
        <w:shd w:val="clear" w:color="auto" w:fill="auto"/>
        <w:spacing w:after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порядке назначения и проведения публичных слушаний, общественных обсуждений в муниципальном образовании сельское поселение </w:t>
      </w:r>
      <w:r>
        <w:rPr>
          <w:rFonts w:ascii="Times New Roman" w:hAnsi="Times New Roman" w:cs="Times New Roman"/>
        </w:rPr>
        <w:t xml:space="preserve">решение </w:t>
      </w:r>
      <w:proofErr w:type="spellStart"/>
      <w:r>
        <w:rPr>
          <w:rFonts w:ascii="Times New Roman" w:hAnsi="Times New Roman" w:cs="Times New Roman"/>
        </w:rPr>
        <w:t>Сорочелоговского</w:t>
      </w:r>
      <w:proofErr w:type="spellEnd"/>
      <w:r>
        <w:rPr>
          <w:rFonts w:ascii="Times New Roman" w:hAnsi="Times New Roman" w:cs="Times New Roman"/>
        </w:rPr>
        <w:t xml:space="preserve"> сельсовета Первомайского района Алтайского края </w:t>
      </w:r>
    </w:p>
    <w:p w:rsidR="000C15DE" w:rsidRDefault="000C15DE" w:rsidP="000C15DE">
      <w:pPr>
        <w:pStyle w:val="20"/>
        <w:shd w:val="clear" w:color="auto" w:fill="auto"/>
        <w:spacing w:after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Настоящее «Положение о порядке назначения и проведения публичных слушаний, общественных обсуждений в муниципальном образовании сельское поселение </w:t>
      </w:r>
      <w:r>
        <w:rPr>
          <w:rFonts w:ascii="Times New Roman" w:hAnsi="Times New Roman" w:cs="Times New Roman"/>
        </w:rPr>
        <w:t xml:space="preserve">решение </w:t>
      </w:r>
      <w:proofErr w:type="spellStart"/>
      <w:r>
        <w:rPr>
          <w:rFonts w:ascii="Times New Roman" w:hAnsi="Times New Roman" w:cs="Times New Roman"/>
          <w:bCs/>
        </w:rPr>
        <w:t>Сорочелоговского</w:t>
      </w:r>
      <w:proofErr w:type="spellEnd"/>
      <w:r>
        <w:rPr>
          <w:rFonts w:ascii="Times New Roman" w:hAnsi="Times New Roman" w:cs="Times New Roman"/>
          <w:bCs/>
        </w:rPr>
        <w:t xml:space="preserve"> сельсовета Первомайского района Алтайского края</w:t>
      </w:r>
      <w:r>
        <w:rPr>
          <w:rFonts w:ascii="Times New Roman" w:hAnsi="Times New Roman" w:cs="Times New Roman"/>
          <w:sz w:val="24"/>
          <w:szCs w:val="24"/>
        </w:rPr>
        <w:t xml:space="preserve"> » (далее - Порядок) разработан в соответствии с Федеральным законом от 20.03.2025 №33-ФЗ «Об общих принципах организации местного самоуправления в единой системе публичной власти» (далее - Федеральный закон), Законом Алтайского края № 83-ЗС от 01.11.2025 года «О порядке назначения и проведения публичных слушаний в муниципальных образованиях Алтайского края» определяет порядок назначения и проведения публичных слушаний, общественных обсуждений на территории муниципального образования сельского поселения </w:t>
      </w:r>
      <w:r>
        <w:rPr>
          <w:rFonts w:ascii="Times New Roman" w:hAnsi="Times New Roman" w:cs="Times New Roman"/>
        </w:rPr>
        <w:t xml:space="preserve">решение </w:t>
      </w:r>
      <w:proofErr w:type="spellStart"/>
      <w:r>
        <w:rPr>
          <w:rFonts w:ascii="Times New Roman" w:hAnsi="Times New Roman" w:cs="Times New Roman"/>
          <w:bCs/>
        </w:rPr>
        <w:t>Сорочелоговского</w:t>
      </w:r>
      <w:proofErr w:type="spellEnd"/>
      <w:r>
        <w:rPr>
          <w:rFonts w:ascii="Times New Roman" w:hAnsi="Times New Roman" w:cs="Times New Roman"/>
          <w:bCs/>
        </w:rPr>
        <w:t xml:space="preserve"> сельсовета Первомайского района Алтайского края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- муниципальное образование).</w:t>
      </w:r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Публичные слушания являются формой участия населения в осуществлении местного самоуправления.</w:t>
      </w:r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населения.</w:t>
      </w:r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0"/>
        <w:ind w:left="20" w:right="20" w:firstLine="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Подготовка, проведение и установление результатов публичных слушаний, общественных обсуждений осуществляются на основании принципов открытости, гласности и добровольности.</w:t>
      </w:r>
    </w:p>
    <w:p w:rsidR="000C15DE" w:rsidRDefault="000C15DE" w:rsidP="000C15DE">
      <w:pPr>
        <w:pStyle w:val="4"/>
        <w:shd w:val="clear" w:color="auto" w:fill="auto"/>
        <w:spacing w:before="0" w:after="0"/>
        <w:ind w:left="20" w:right="20" w:firstLine="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публичных слушаниях имеют право участвовать жители муниципального образования, достигшие восемнадцатилетнего возраста.</w:t>
      </w:r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0"/>
        <w:ind w:left="20" w:firstLine="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Цели проведения публичных слушаний:</w:t>
      </w:r>
    </w:p>
    <w:p w:rsidR="000C15DE" w:rsidRDefault="000C15DE" w:rsidP="000C15DE">
      <w:pPr>
        <w:pStyle w:val="4"/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населения муниципального образования о наиболее важных вопросах, по которым надлежит принять соответствующее решение органами или должностными лицами местного самоуправления;</w:t>
      </w:r>
    </w:p>
    <w:p w:rsidR="000C15DE" w:rsidRDefault="000C15DE" w:rsidP="000C15DE">
      <w:pPr>
        <w:pStyle w:val="4"/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мнения населения по содержанию и качеству представляемых проектов муниципальных правовых актов;</w:t>
      </w:r>
    </w:p>
    <w:p w:rsidR="000C15DE" w:rsidRDefault="000C15DE" w:rsidP="000C15DE">
      <w:pPr>
        <w:pStyle w:val="4"/>
        <w:shd w:val="clear" w:color="auto" w:fill="auto"/>
        <w:spacing w:before="0" w:after="0"/>
        <w:ind w:right="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предложений и рекомендаций по проектам муниципальных правовых</w:t>
      </w:r>
    </w:p>
    <w:p w:rsidR="000C15DE" w:rsidRDefault="000C15DE" w:rsidP="000C15DE">
      <w:pPr>
        <w:pStyle w:val="4"/>
        <w:shd w:val="clear" w:color="auto" w:fill="auto"/>
        <w:spacing w:before="0" w:after="0"/>
        <w:ind w:left="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актов;</w:t>
      </w:r>
    </w:p>
    <w:p w:rsidR="000C15DE" w:rsidRDefault="000C15DE" w:rsidP="000C15DE">
      <w:pPr>
        <w:pStyle w:val="4"/>
        <w:shd w:val="clear" w:color="auto" w:fill="auto"/>
        <w:spacing w:before="0" w:after="0"/>
        <w:ind w:lef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общественного мнения по обсуждаемым вопросам.</w:t>
      </w:r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0"/>
        <w:ind w:left="20" w:firstLine="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21"/>
          <w:rFonts w:ascii="Times New Roman" w:hAnsi="Times New Roman" w:cs="Times New Roman"/>
          <w:sz w:val="24"/>
          <w:szCs w:val="24"/>
        </w:rPr>
        <w:t>На публичные слушания в обязательном порядке должны выноситься:</w:t>
      </w:r>
    </w:p>
    <w:p w:rsidR="000C15DE" w:rsidRDefault="000C15DE" w:rsidP="000C15DE">
      <w:pPr>
        <w:pStyle w:val="4"/>
        <w:numPr>
          <w:ilvl w:val="0"/>
          <w:numId w:val="3"/>
        </w:numPr>
        <w:shd w:val="clear" w:color="auto" w:fill="auto"/>
        <w:tabs>
          <w:tab w:val="left" w:pos="961"/>
        </w:tabs>
        <w:spacing w:before="0" w:after="0"/>
        <w:ind w:left="20" w:right="20" w:firstLine="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устава муниципального образования,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</w:p>
    <w:p w:rsidR="000C15DE" w:rsidRDefault="000C15DE" w:rsidP="000C15DE">
      <w:pPr>
        <w:pStyle w:val="4"/>
        <w:numPr>
          <w:ilvl w:val="0"/>
          <w:numId w:val="3"/>
        </w:numPr>
        <w:shd w:val="clear" w:color="auto" w:fill="auto"/>
        <w:spacing w:before="0" w:after="0"/>
        <w:ind w:left="2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проект местного бюджета и отчет о его исполнении;</w:t>
      </w:r>
    </w:p>
    <w:p w:rsidR="000C15DE" w:rsidRDefault="000C15DE" w:rsidP="000C15DE">
      <w:pPr>
        <w:pStyle w:val="4"/>
        <w:numPr>
          <w:ilvl w:val="0"/>
          <w:numId w:val="3"/>
        </w:numPr>
        <w:shd w:val="clear" w:color="auto" w:fill="auto"/>
        <w:spacing w:before="0" w:after="0"/>
        <w:ind w:left="2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вопросы о преобразовании муниципального образования.</w:t>
      </w:r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tabs>
          <w:tab w:val="left" w:pos="1143"/>
        </w:tabs>
        <w:spacing w:before="0" w:after="0"/>
        <w:ind w:left="20" w:right="2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проектам генеральных планов, проектам правил землепользования 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</w:t>
      </w:r>
      <w:r>
        <w:rPr>
          <w:rStyle w:val="3"/>
          <w:rFonts w:ascii="Times New Roman" w:hAnsi="Times New Roman" w:cs="Times New Roman"/>
          <w:sz w:val="24"/>
          <w:szCs w:val="24"/>
        </w:rPr>
        <w:t>законодательством о градостроительной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15DE" w:rsidRDefault="000C15DE" w:rsidP="000C15DE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633"/>
        </w:tabs>
        <w:ind w:left="2320"/>
        <w:rPr>
          <w:rFonts w:ascii="Times New Roman" w:hAnsi="Times New Roman" w:cs="Times New Roman"/>
          <w:sz w:val="24"/>
          <w:szCs w:val="24"/>
        </w:rPr>
      </w:pPr>
      <w:bookmarkStart w:id="0" w:name="bookmark0"/>
      <w:r>
        <w:rPr>
          <w:rFonts w:ascii="Times New Roman" w:hAnsi="Times New Roman" w:cs="Times New Roman"/>
          <w:sz w:val="24"/>
          <w:szCs w:val="24"/>
        </w:rPr>
        <w:t>Порядок назначения публичных слушаний</w:t>
      </w:r>
      <w:bookmarkEnd w:id="0"/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Публичные слушания проводятся по инициативе жителей муниципального образования, </w:t>
      </w:r>
      <w:r>
        <w:rPr>
          <w:rFonts w:ascii="Times New Roman" w:hAnsi="Times New Roman" w:cs="Times New Roman"/>
        </w:rPr>
        <w:t xml:space="preserve">решение </w:t>
      </w:r>
      <w:proofErr w:type="spellStart"/>
      <w:r>
        <w:rPr>
          <w:rFonts w:ascii="Times New Roman" w:hAnsi="Times New Roman" w:cs="Times New Roman"/>
          <w:bCs/>
        </w:rPr>
        <w:t>Сорочелоговского</w:t>
      </w:r>
      <w:proofErr w:type="spellEnd"/>
      <w:r>
        <w:rPr>
          <w:rFonts w:ascii="Times New Roman" w:hAnsi="Times New Roman" w:cs="Times New Roman"/>
          <w:bCs/>
        </w:rPr>
        <w:t xml:space="preserve"> сельсовета Первомайского района Алтайского края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- Совет депутатов), главы </w:t>
      </w:r>
      <w:r>
        <w:rPr>
          <w:rFonts w:ascii="Times New Roman" w:hAnsi="Times New Roman" w:cs="Times New Roman"/>
        </w:rPr>
        <w:t xml:space="preserve">решение </w:t>
      </w:r>
      <w:proofErr w:type="spellStart"/>
      <w:r>
        <w:rPr>
          <w:rFonts w:ascii="Times New Roman" w:hAnsi="Times New Roman" w:cs="Times New Roman"/>
          <w:bCs/>
        </w:rPr>
        <w:t>Сорочелоговского</w:t>
      </w:r>
      <w:proofErr w:type="spellEnd"/>
      <w:r>
        <w:rPr>
          <w:rFonts w:ascii="Times New Roman" w:hAnsi="Times New Roman" w:cs="Times New Roman"/>
          <w:bCs/>
        </w:rPr>
        <w:t xml:space="preserve"> сельсовета Первомайского района Алтайского края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 далее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главы сельсовета).</w:t>
      </w:r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Инициаторами проведения публичных слушаний от имени жителей муниципального образования могут выступать:</w:t>
      </w:r>
    </w:p>
    <w:p w:rsidR="000C15DE" w:rsidRDefault="000C15DE" w:rsidP="000C15DE">
      <w:pPr>
        <w:pStyle w:val="4"/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инициативная группа граждан, проживающих на территории муниципального образования, численностью </w:t>
      </w:r>
      <w:r w:rsidR="00D210E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человек ;</w:t>
      </w:r>
    </w:p>
    <w:p w:rsidR="000C15DE" w:rsidRDefault="000C15DE" w:rsidP="000C15DE">
      <w:pPr>
        <w:pStyle w:val="4"/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местные и региональные отделения политических партий, общественных организаций, действующие на территории муниципального образования;</w:t>
      </w:r>
    </w:p>
    <w:p w:rsidR="000C15DE" w:rsidRDefault="000C15DE" w:rsidP="000C15DE">
      <w:pPr>
        <w:pStyle w:val="4"/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организации, предприятия, учреждения, расположенные на территории муниципального образования.</w:t>
      </w:r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Инициатор проведения публичных слушаний представляет в Совет депутатов:</w:t>
      </w:r>
    </w:p>
    <w:p w:rsidR="000C15DE" w:rsidRDefault="000C15DE" w:rsidP="000C15DE">
      <w:pPr>
        <w:pStyle w:val="4"/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либо обращение инициативной группы граждан, подписанное всеми членами инициативной группы с указанием фамилии, имени и отчества, года рождения, адреса места жительства каждого из членов инициативной группы;</w:t>
      </w:r>
    </w:p>
    <w:p w:rsidR="000C15DE" w:rsidRDefault="000C15DE" w:rsidP="000C15DE">
      <w:pPr>
        <w:pStyle w:val="4"/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либо решение руководящего органа местного или регионального отделения политической партии, общественной организации, подписанное руководителем соответствующего отделения политической партии, общественной организации;</w:t>
      </w:r>
    </w:p>
    <w:p w:rsidR="000C15DE" w:rsidRDefault="000C15DE" w:rsidP="000C15DE">
      <w:pPr>
        <w:pStyle w:val="4"/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либо протокол собрания трудового коллектива организации, предприятия, учреждения, подписанный руководителем соответствующей организации, предприятия, учреждения.</w:t>
      </w:r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обращению инициативной группы граждан, решению руководящего органа местного или регионального отделения политической партии, общественной организации, протоколу собрания трудового коллектива организации, предприятия, учреждения должны быть приложены:</w:t>
      </w:r>
    </w:p>
    <w:p w:rsidR="000C15DE" w:rsidRDefault="000C15DE" w:rsidP="000C15DE">
      <w:pPr>
        <w:pStyle w:val="4"/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муниципального правового акта, предлагаемый для вынесения на обсуждение, либо иное обоснование необходимости проведения публичных слушаний;</w:t>
      </w:r>
    </w:p>
    <w:p w:rsidR="000C15DE" w:rsidRDefault="000C15DE" w:rsidP="000C15DE">
      <w:pPr>
        <w:pStyle w:val="4"/>
        <w:shd w:val="clear" w:color="auto" w:fill="auto"/>
        <w:spacing w:before="0" w:after="0"/>
        <w:ind w:lef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предлагаемый состав участников публичных слушаний;</w:t>
      </w:r>
    </w:p>
    <w:p w:rsidR="000C15DE" w:rsidRDefault="000C15DE" w:rsidP="000C15DE">
      <w:pPr>
        <w:pStyle w:val="4"/>
        <w:shd w:val="clear" w:color="auto" w:fill="auto"/>
        <w:spacing w:before="0" w:after="0"/>
        <w:ind w:lef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лице (фамилия, имя и отчество, год рождения, адрес места жительства), уполномоченном представлять инициатора проведения публичных слушаний;</w:t>
      </w:r>
    </w:p>
    <w:p w:rsidR="000C15DE" w:rsidRDefault="000C15DE" w:rsidP="000C15DE">
      <w:pPr>
        <w:pStyle w:val="4"/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информационные, аналитические и иные материалы, относящиеся к теме публичных слушаний (по усмотрению инициатора проведения публичных слушаний).</w:t>
      </w:r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Публичные слушания, проводимые по инициативе жителей муниципального образования или Совета депутатов, назначаются Советом депутатов, а публичные слушания, проводимые по инициативе главы муниципального образования - главой Администрации.</w:t>
      </w:r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Решение (постановление) о назначении публичных слушаний (об отказе в назначении публичных слушаний) принимаются Советом депутатов или главой Администрации в течение 10 дней с момента поступления инициативы проведения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публичных слушаний.</w:t>
      </w:r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0"/>
        <w:ind w:lef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решении (постановлении) о назначении публичных слушаний указываются:</w:t>
      </w:r>
    </w:p>
    <w:p w:rsidR="000C15DE" w:rsidRDefault="000C15DE" w:rsidP="000C15DE">
      <w:pPr>
        <w:pStyle w:val="4"/>
        <w:numPr>
          <w:ilvl w:val="0"/>
          <w:numId w:val="4"/>
        </w:numPr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наименование проекта муниципального правового акта, подлежащего обсуждению на публичных слушаниях;</w:t>
      </w:r>
    </w:p>
    <w:p w:rsidR="000C15DE" w:rsidRDefault="000C15DE" w:rsidP="000C15DE">
      <w:pPr>
        <w:pStyle w:val="4"/>
        <w:numPr>
          <w:ilvl w:val="0"/>
          <w:numId w:val="4"/>
        </w:numPr>
        <w:shd w:val="clear" w:color="auto" w:fill="auto"/>
        <w:spacing w:before="0" w:after="0"/>
        <w:ind w:lef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место проведения, сроки или дату и время проведения публичных слушаний;</w:t>
      </w:r>
    </w:p>
    <w:p w:rsidR="000C15DE" w:rsidRDefault="000C15DE" w:rsidP="000C15DE">
      <w:pPr>
        <w:pStyle w:val="4"/>
        <w:numPr>
          <w:ilvl w:val="0"/>
          <w:numId w:val="4"/>
        </w:numPr>
        <w:shd w:val="clear" w:color="auto" w:fill="auto"/>
        <w:spacing w:before="0" w:after="0"/>
        <w:ind w:lef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сведения об инициаторе публичных слушаний;</w:t>
      </w:r>
    </w:p>
    <w:p w:rsidR="000C15DE" w:rsidRDefault="000C15DE" w:rsidP="000C15DE">
      <w:pPr>
        <w:pStyle w:val="4"/>
        <w:numPr>
          <w:ilvl w:val="0"/>
          <w:numId w:val="4"/>
        </w:numPr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сроки подачи предложений и рекомендаций по выносимому на обсуждение проекту муниципального правового акта;</w:t>
      </w:r>
    </w:p>
    <w:p w:rsidR="000C15DE" w:rsidRDefault="000C15DE" w:rsidP="000C15DE">
      <w:pPr>
        <w:pStyle w:val="4"/>
        <w:numPr>
          <w:ilvl w:val="0"/>
          <w:numId w:val="4"/>
        </w:numPr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состав комиссии, ответственной за организацию и проведение публичных слушаний (далее - Комиссия), и её место нахождения.</w:t>
      </w:r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tabs>
          <w:tab w:val="left" w:pos="1101"/>
          <w:tab w:val="right" w:pos="7561"/>
          <w:tab w:val="right" w:pos="10047"/>
        </w:tabs>
        <w:spacing w:before="0" w:after="0"/>
        <w:ind w:left="20" w:right="20" w:firstLine="560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sz w:val="24"/>
          <w:szCs w:val="24"/>
        </w:rPr>
        <w:t xml:space="preserve">Решение (постановление) о назначении публичных слушаний, проект муниципального правового акта, вынесенный на обсуждение подлежит обнародование в «Сборнике муниципальных правовых </w:t>
      </w:r>
      <w:r>
        <w:rPr>
          <w:rFonts w:ascii="Times New Roman" w:hAnsi="Times New Roman" w:cs="Times New Roman"/>
        </w:rPr>
        <w:t xml:space="preserve">решение </w:t>
      </w:r>
      <w:proofErr w:type="spellStart"/>
      <w:r>
        <w:rPr>
          <w:rFonts w:ascii="Times New Roman" w:hAnsi="Times New Roman" w:cs="Times New Roman"/>
          <w:bCs/>
        </w:rPr>
        <w:t>Сорочелоговского</w:t>
      </w:r>
      <w:proofErr w:type="spellEnd"/>
      <w:r>
        <w:rPr>
          <w:rFonts w:ascii="Times New Roman" w:hAnsi="Times New Roman" w:cs="Times New Roman"/>
          <w:bCs/>
        </w:rPr>
        <w:t xml:space="preserve"> сельсовета Первомайского района Алтайского края</w:t>
      </w:r>
      <w:r>
        <w:rPr>
          <w:rFonts w:ascii="Times New Roman" w:hAnsi="Times New Roman" w:cs="Times New Roman"/>
        </w:rPr>
        <w:t xml:space="preserve"> </w:t>
      </w:r>
      <w:r>
        <w:rPr>
          <w:rStyle w:val="21"/>
          <w:rFonts w:ascii="Times New Roman" w:hAnsi="Times New Roman" w:cs="Times New Roman"/>
          <w:sz w:val="24"/>
          <w:szCs w:val="24"/>
        </w:rPr>
        <w:t>размещение муниципального правового акта в местах, доступных для неограниченного круга лиц (в здании Администрации, муниципальной библиотеке), размещение на официальном сайте Администрации информационно</w:t>
      </w:r>
      <w:r>
        <w:rPr>
          <w:rStyle w:val="21"/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21"/>
          <w:rFonts w:ascii="Times New Roman" w:hAnsi="Times New Roman" w:cs="Times New Roman"/>
          <w:sz w:val="24"/>
          <w:szCs w:val="24"/>
        </w:rPr>
        <w:t>телекоммуникационной сети «Интернет», не менее чем за 10 дней до дня проведения публичных слушаний. Одновременно до населения должна быть доведена информация о порядке ознакомления с проектом муниципального правового акта, выносимым на публичные слушания.</w:t>
      </w:r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Публичные слушания проводятся не ранее чем через 10 дней со дня обнародования решения (постановления) о назначении публичных слушаний.</w:t>
      </w:r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Документы, представленные инициатором проведения публичных слушаний, должны быть рассмотрены на ближайшей сессии Совета депутатов с приглашением представителя инициатора проведения публичных слушаний.</w:t>
      </w:r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0"/>
        <w:ind w:lef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Основаниями для отказа в назначении публичных слушаний являются:</w:t>
      </w:r>
    </w:p>
    <w:p w:rsidR="000C15DE" w:rsidRDefault="000C15DE" w:rsidP="000C15DE">
      <w:pPr>
        <w:pStyle w:val="4"/>
        <w:numPr>
          <w:ilvl w:val="0"/>
          <w:numId w:val="5"/>
        </w:numPr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поступление инициативы проведения публичных слушаний для обсуждения проекта муниципального правового акта по вопросу, не отнесенному к вопросам непосредственного обеспечения жизнедеятельности населения муниципального образования, или вопроса, рассмотрение которого на публичных слушаниях не предусмотрено Федеральным законом от 20 марта 2025 года № 33-ФЗ «Об общих принципах организации местного самоуправления в единой системе публичной власти», иными федеральными законами, нормативными правовыми актами представительного органа муниципального образования;</w:t>
      </w:r>
    </w:p>
    <w:p w:rsidR="000C15DE" w:rsidRDefault="000C15DE" w:rsidP="000C15DE">
      <w:pPr>
        <w:pStyle w:val="4"/>
        <w:numPr>
          <w:ilvl w:val="0"/>
          <w:numId w:val="5"/>
        </w:numPr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нарушение порядка выдвижения инициативы проведения публичных слушаний, установленного законом Алтайского края № 83-ЗС от 01.11.2025 года и (или) настоящим решением;</w:t>
      </w:r>
    </w:p>
    <w:p w:rsidR="000C15DE" w:rsidRPr="000C15DE" w:rsidRDefault="000C15DE" w:rsidP="000C15DE">
      <w:pPr>
        <w:pStyle w:val="4"/>
        <w:numPr>
          <w:ilvl w:val="0"/>
          <w:numId w:val="5"/>
        </w:numPr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противоречие предлагаемого к обсуждению проекта муниципального правового акта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 xml:space="preserve"> Конституции </w:t>
        </w:r>
      </w:hyperlink>
      <w:r>
        <w:rPr>
          <w:rFonts w:ascii="Times New Roman" w:hAnsi="Times New Roman" w:cs="Times New Roman"/>
          <w:sz w:val="24"/>
          <w:szCs w:val="24"/>
        </w:rPr>
        <w:t xml:space="preserve">Российской Федерации, федеральным конституционным законам, федеральным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законам,</w:t>
      </w:r>
      <w:r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законам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15DE">
        <w:rPr>
          <w:rFonts w:ascii="Times New Roman" w:hAnsi="Times New Roman" w:cs="Times New Roman"/>
          <w:sz w:val="24"/>
          <w:szCs w:val="24"/>
        </w:rPr>
        <w:t>Алтайского края, иным нормативным правовым актам Российской Федерации, Алтайского края, муниципального образования.</w:t>
      </w:r>
    </w:p>
    <w:p w:rsidR="000C15DE" w:rsidRDefault="000C15DE" w:rsidP="000C15DE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173"/>
        </w:tabs>
        <w:ind w:left="2860"/>
        <w:rPr>
          <w:rFonts w:ascii="Times New Roman" w:hAnsi="Times New Roman" w:cs="Times New Roman"/>
          <w:sz w:val="24"/>
          <w:szCs w:val="24"/>
        </w:rPr>
      </w:pPr>
      <w:bookmarkStart w:id="1" w:name="bookmark1"/>
      <w:r>
        <w:rPr>
          <w:rFonts w:ascii="Times New Roman" w:hAnsi="Times New Roman" w:cs="Times New Roman"/>
          <w:sz w:val="24"/>
          <w:szCs w:val="24"/>
        </w:rPr>
        <w:t>Подготовка публичных слушаний</w:t>
      </w:r>
      <w:bookmarkEnd w:id="1"/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Организационно-техническое, материальное и информационное обеспечение проведения публичных слушаний возлагается на Администрацию сельсовета.</w:t>
      </w:r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Администрация сельсовета и Совет депутатов не позднее трёх рабочих дней со дня принятия решения (постановления) о назначении публичных слушаний обеспечивают проведение первого заседания Комиссии.</w:t>
      </w:r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первом заседании члены Комиссии избирают председателя и секретаря, определяют их полномочия по организации работы Комиссии и проведению публичных слушаний. Также принимается план работы Комиссии.</w:t>
      </w:r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0"/>
        <w:ind w:lef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Комиссия:</w:t>
      </w:r>
    </w:p>
    <w:p w:rsidR="000C15DE" w:rsidRDefault="000C15DE" w:rsidP="000C15DE">
      <w:pPr>
        <w:pStyle w:val="4"/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обеспечивает возможность ознакомления жителей с проектом муниципального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правового акта, выносимым на публичные слушания;</w:t>
      </w:r>
    </w:p>
    <w:p w:rsidR="000C15DE" w:rsidRDefault="000C15DE" w:rsidP="000C15DE">
      <w:pPr>
        <w:pStyle w:val="4"/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определяет список должностных лиц, специалистов, работников организаций и других представителей общественности, приглашаемых для участия в публичных слушаниях в качестве экспертов, и направляет им официальные обращения с просьбой дать свои рекомендации и предложения по вопросам, выносимым на публичные слушания;</w:t>
      </w:r>
    </w:p>
    <w:p w:rsidR="000C15DE" w:rsidRDefault="000C15DE" w:rsidP="000C15DE">
      <w:pPr>
        <w:pStyle w:val="4"/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 анализ материалов, представленных инициаторами и экспертами публичных слушаний;</w:t>
      </w:r>
    </w:p>
    <w:p w:rsidR="000C15DE" w:rsidRDefault="000C15DE" w:rsidP="000C15DE">
      <w:pPr>
        <w:pStyle w:val="4"/>
        <w:shd w:val="clear" w:color="auto" w:fill="auto"/>
        <w:spacing w:before="0" w:after="0"/>
        <w:ind w:lef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утверждает повестку дня публичных слушаний;</w:t>
      </w:r>
    </w:p>
    <w:p w:rsidR="000C15DE" w:rsidRDefault="000C15DE" w:rsidP="000C15DE">
      <w:pPr>
        <w:pStyle w:val="4"/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определяет состав лиц, участвующих в публичных слушаниях, состав приглашённых лиц;</w:t>
      </w:r>
    </w:p>
    <w:p w:rsidR="000C15DE" w:rsidRDefault="000C15DE" w:rsidP="000C15DE">
      <w:pPr>
        <w:pStyle w:val="4"/>
        <w:shd w:val="clear" w:color="auto" w:fill="auto"/>
        <w:spacing w:before="0" w:after="0"/>
        <w:ind w:left="20" w:right="20" w:firstLine="7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назначает председательствующего (ведущего) и секретаря публичных слушаний для ведения публичных слушаний и составления протокола; определяет докладчиков (содокладчиков); устанавливает порядок выступлений на публичных слушаниях; определяет порядок и форму принятия решений на публичных слушаниях; организует подготовку проекта итогового документа; регистрирует участников публичных слушаний;</w:t>
      </w:r>
    </w:p>
    <w:p w:rsidR="000C15DE" w:rsidRDefault="000C15DE" w:rsidP="000C15DE">
      <w:pPr>
        <w:pStyle w:val="4"/>
        <w:shd w:val="clear" w:color="auto" w:fill="auto"/>
        <w:spacing w:before="0" w:after="24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3 дней со дня проведения публичных слушаний подготавливает материалы о результатах публичных слушаний (итоговый документ), включая мотивированное обоснование принятых решений, подлежащие обнародованию.</w:t>
      </w:r>
    </w:p>
    <w:p w:rsidR="000C15DE" w:rsidRDefault="000C15DE" w:rsidP="000C15DE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038"/>
        </w:tabs>
        <w:ind w:left="20" w:firstLine="700"/>
        <w:rPr>
          <w:rFonts w:ascii="Times New Roman" w:hAnsi="Times New Roman" w:cs="Times New Roman"/>
          <w:sz w:val="24"/>
          <w:szCs w:val="24"/>
        </w:rPr>
      </w:pPr>
      <w:bookmarkStart w:id="2" w:name="bookmark2"/>
      <w:r>
        <w:rPr>
          <w:rFonts w:ascii="Times New Roman" w:hAnsi="Times New Roman" w:cs="Times New Roman"/>
          <w:sz w:val="24"/>
          <w:szCs w:val="24"/>
        </w:rPr>
        <w:t>Информационное обеспечение публичных слушаний, общественных</w:t>
      </w:r>
      <w:bookmarkEnd w:id="2"/>
    </w:p>
    <w:p w:rsidR="000C15DE" w:rsidRDefault="000C15DE" w:rsidP="000C15DE">
      <w:pPr>
        <w:pStyle w:val="20"/>
        <w:shd w:val="clear" w:color="auto" w:fill="auto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обсуждений</w:t>
      </w:r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Комиссия обеспечивает возможность ознакомления жителей с проектом муниципального правового акта, выносимым на публичные слушания, посредством размещения его на официальном сайте Администрации </w:t>
      </w:r>
      <w:r>
        <w:rPr>
          <w:rFonts w:ascii="Times New Roman" w:hAnsi="Times New Roman" w:cs="Times New Roman"/>
        </w:rPr>
        <w:t xml:space="preserve">решение </w:t>
      </w:r>
      <w:proofErr w:type="spellStart"/>
      <w:r>
        <w:rPr>
          <w:rFonts w:ascii="Times New Roman" w:hAnsi="Times New Roman" w:cs="Times New Roman"/>
          <w:bCs/>
        </w:rPr>
        <w:t>Сорочелоговского</w:t>
      </w:r>
      <w:proofErr w:type="spellEnd"/>
      <w:r>
        <w:rPr>
          <w:rFonts w:ascii="Times New Roman" w:hAnsi="Times New Roman" w:cs="Times New Roman"/>
          <w:bCs/>
        </w:rPr>
        <w:t xml:space="preserve"> сельсовета Первомайского района Алтайского края</w:t>
      </w:r>
      <w:r>
        <w:rPr>
          <w:rFonts w:ascii="Times New Roman" w:hAnsi="Times New Roman" w:cs="Times New Roman"/>
          <w:sz w:val="24"/>
          <w:szCs w:val="24"/>
        </w:rPr>
        <w:t xml:space="preserve"> и иными способами.</w:t>
      </w:r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24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Комиссия доводит до сведения населения порядок приема предложений по обсуждаемым вопросам, контактную информацию о Комиссии, а также иную информацию о ходе подготовки публичных слушаний.</w:t>
      </w:r>
    </w:p>
    <w:p w:rsidR="000C15DE" w:rsidRDefault="000C15DE" w:rsidP="000C15DE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533"/>
        </w:tabs>
        <w:ind w:left="1220"/>
        <w:rPr>
          <w:rFonts w:ascii="Times New Roman" w:hAnsi="Times New Roman" w:cs="Times New Roman"/>
          <w:sz w:val="24"/>
          <w:szCs w:val="24"/>
        </w:rPr>
      </w:pPr>
      <w:bookmarkStart w:id="3" w:name="bookmark3"/>
      <w:r>
        <w:rPr>
          <w:rFonts w:ascii="Times New Roman" w:hAnsi="Times New Roman" w:cs="Times New Roman"/>
          <w:sz w:val="24"/>
          <w:szCs w:val="24"/>
        </w:rPr>
        <w:t>Участники публичных слушаний, общественных обсуждений</w:t>
      </w:r>
      <w:bookmarkEnd w:id="3"/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tabs>
          <w:tab w:val="left" w:pos="1226"/>
        </w:tabs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Участниками публичных слушаний, общественных обсуждений могут быть граждане, постоянно или преимущественно проживающие на территории муниципального образования, достигшие на день проведения слушаний восемнадцатилетнего возраста.</w:t>
      </w:r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Для участия в публичных слушаниях приглашаются депутаты Совета депутатов, должные лица Администрации района, эксперты, представители средств массовой информации и другие заинтересованные лица.</w:t>
      </w:r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236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Комиссия вправе ограничить доступ лиц, желающих принять участие в публичных слушаниях, в случае отсутствия свободных мест в зале проведения публичных слушаний.</w:t>
      </w:r>
    </w:p>
    <w:p w:rsidR="000C15DE" w:rsidRDefault="000C15DE" w:rsidP="000C15DE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593"/>
        </w:tabs>
        <w:spacing w:after="244" w:line="278" w:lineRule="exact"/>
        <w:ind w:left="1760" w:right="1280" w:hanging="480"/>
        <w:jc w:val="left"/>
        <w:rPr>
          <w:rFonts w:ascii="Times New Roman" w:hAnsi="Times New Roman" w:cs="Times New Roman"/>
          <w:sz w:val="24"/>
          <w:szCs w:val="24"/>
        </w:rPr>
      </w:pPr>
      <w:bookmarkStart w:id="4" w:name="bookmark4"/>
      <w:r>
        <w:rPr>
          <w:rFonts w:ascii="Times New Roman" w:hAnsi="Times New Roman" w:cs="Times New Roman"/>
          <w:sz w:val="24"/>
          <w:szCs w:val="24"/>
        </w:rPr>
        <w:t>Порядок приема предложений по проектам муниципальных правовых актов, выносимым на публичные слушания</w:t>
      </w:r>
      <w:bookmarkEnd w:id="4"/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0"/>
        <w:ind w:left="20" w:right="20" w:firstLine="540"/>
        <w:rPr>
          <w:rFonts w:ascii="Times New Roman" w:hAnsi="Times New Roman" w:cs="Times New Roman"/>
          <w:sz w:val="24"/>
          <w:szCs w:val="24"/>
        </w:rPr>
      </w:pPr>
      <w:bookmarkStart w:id="5" w:name="bookmark5"/>
      <w:r>
        <w:rPr>
          <w:rFonts w:ascii="Times New Roman" w:hAnsi="Times New Roman" w:cs="Times New Roman"/>
          <w:sz w:val="24"/>
          <w:szCs w:val="24"/>
        </w:rPr>
        <w:t xml:space="preserve"> С момента официального обнародования решения (постановления) о проведении публичных слушаний до дня проведения публичных слушаний лица, указанные в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 xml:space="preserve"> разделе 5 </w:t>
        </w:r>
      </w:hyperlink>
      <w:r>
        <w:rPr>
          <w:rFonts w:ascii="Times New Roman" w:hAnsi="Times New Roman" w:cs="Times New Roman"/>
          <w:sz w:val="24"/>
          <w:szCs w:val="24"/>
        </w:rPr>
        <w:t>Порядка, вправе представлять в письменном виде в комиссию свои предложения, касающиеся рассматриваемого на публичных слушаниях проекта муниципального правового акта (далее - предложения).</w:t>
      </w:r>
      <w:bookmarkEnd w:id="5"/>
    </w:p>
    <w:p w:rsidR="000C15DE" w:rsidRDefault="000C15DE" w:rsidP="000C15DE">
      <w:pPr>
        <w:pStyle w:val="4"/>
        <w:shd w:val="clear" w:color="auto" w:fill="auto"/>
        <w:spacing w:before="0" w:after="0"/>
        <w:ind w:left="20" w:right="2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подачи и рассмотрения предложений по проекту Устава сельского поселения, проекту муниципального правового акта о внесении изменений и дополнений в Устав сельского поселения регулируется Положением о порядке учета предложений по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проекту Устава, проекту муниципального правового акта о внесении изменений и дополнений в Устав и о порядке участия граждан в обсуждении акта о внесении изменений и дополнений в Устав, утвержденным решением </w:t>
      </w:r>
      <w:bookmarkStart w:id="6" w:name="bookmark6"/>
      <w:r>
        <w:rPr>
          <w:rFonts w:ascii="Times New Roman" w:hAnsi="Times New Roman" w:cs="Times New Roman"/>
        </w:rPr>
        <w:t xml:space="preserve">решение </w:t>
      </w:r>
      <w:proofErr w:type="spellStart"/>
      <w:r>
        <w:rPr>
          <w:rFonts w:ascii="Times New Roman" w:hAnsi="Times New Roman" w:cs="Times New Roman"/>
          <w:bCs/>
        </w:rPr>
        <w:t>Сорочелоговского</w:t>
      </w:r>
      <w:proofErr w:type="spellEnd"/>
      <w:r>
        <w:rPr>
          <w:rFonts w:ascii="Times New Roman" w:hAnsi="Times New Roman" w:cs="Times New Roman"/>
          <w:bCs/>
        </w:rPr>
        <w:t xml:space="preserve"> сельсовета Первомайского района Алтайского края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Предложения должны соответствовать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 xml:space="preserve"> Конституции </w:t>
        </w:r>
      </w:hyperlink>
      <w:r>
        <w:rPr>
          <w:rFonts w:ascii="Times New Roman" w:hAnsi="Times New Roman" w:cs="Times New Roman"/>
          <w:sz w:val="24"/>
          <w:szCs w:val="24"/>
        </w:rPr>
        <w:t>Российской Федерации, федеральному законодательству, законодательству Алтайского края, муниципальным правовым актам, не допускать противоречия либо несогласованности проекта муниципального правового акта с действующими муниципальными правовыми актами, обеспечивать однозначное толкование положений проекта.</w:t>
      </w:r>
      <w:bookmarkEnd w:id="6"/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0"/>
        <w:ind w:left="20" w:right="2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предложениях указываются текст предлагаемого изменения и (или) дополнения в проект муниципального правового акта, выносимого на публичные слушания, обоснование предложения, фамилия, имя, отчество (последнее - при наличии), дата рождения, адрес места жительства, личная подпись гражданина и дата направления предложения.</w:t>
      </w:r>
    </w:p>
    <w:p w:rsidR="000C15DE" w:rsidRDefault="000C15DE" w:rsidP="000C15DE">
      <w:pPr>
        <w:pStyle w:val="4"/>
        <w:shd w:val="clear" w:color="auto" w:fill="auto"/>
        <w:spacing w:before="0" w:after="0"/>
        <w:ind w:left="20" w:right="20" w:firstLine="540"/>
        <w:rPr>
          <w:rFonts w:ascii="Times New Roman" w:hAnsi="Times New Roman" w:cs="Times New Roman"/>
          <w:sz w:val="24"/>
          <w:szCs w:val="24"/>
        </w:rPr>
      </w:pPr>
      <w:bookmarkStart w:id="7" w:name="bookmark7"/>
      <w:r>
        <w:rPr>
          <w:rFonts w:ascii="Times New Roman" w:hAnsi="Times New Roman" w:cs="Times New Roman"/>
          <w:sz w:val="24"/>
          <w:szCs w:val="24"/>
        </w:rPr>
        <w:t>Гражданин, направляя предложения, подтверждает свое согласие на обработку его персональных данных, форма которого установлена приложением 1 к Порядку.</w:t>
      </w:r>
      <w:bookmarkEnd w:id="7"/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0"/>
        <w:ind w:left="20" w:right="2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Предложения могут быть представлены гражданином лично в комиссию путем подачи письменного обращения на бумажном носителе, а также посредством почтового отправления по адресу для их направления, указанному в решении (постановлении) о назначении публичных слушаний либо посредством платформы обратной связи Федеральной государственной информационной системы «Единый портал государственных и муниципальных услуг (функций)».</w:t>
      </w:r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0"/>
        <w:ind w:left="20" w:right="2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Поступившие в комиссию предложения регистрируются секретарем комиссии в книге учета предложений по проекту муниципального правового акта, выносимого на публичные слушания, в день их поступления.</w:t>
      </w:r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0"/>
        <w:ind w:left="2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Предложения, внесенные с нарушениями требований, установленных</w:t>
      </w:r>
      <w:hyperlink r:id="rId9" w:anchor="bookmark6" w:tooltip="Current Document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пунктами</w:t>
        </w:r>
      </w:hyperlink>
    </w:p>
    <w:p w:rsidR="000C15DE" w:rsidRDefault="00041777" w:rsidP="000C15DE">
      <w:pPr>
        <w:pStyle w:val="4"/>
        <w:numPr>
          <w:ilvl w:val="0"/>
          <w:numId w:val="6"/>
        </w:numPr>
        <w:shd w:val="clear" w:color="auto" w:fill="auto"/>
        <w:tabs>
          <w:tab w:val="left" w:pos="530"/>
        </w:tabs>
        <w:spacing w:before="0" w:after="240"/>
        <w:ind w:left="20" w:right="20"/>
        <w:rPr>
          <w:rFonts w:ascii="Times New Roman" w:hAnsi="Times New Roman" w:cs="Times New Roman"/>
          <w:sz w:val="24"/>
          <w:szCs w:val="24"/>
        </w:rPr>
      </w:pPr>
      <w:hyperlink r:id="rId10" w:anchor="bookmark7" w:tooltip="Current Document" w:history="1">
        <w:r w:rsidR="000C15D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6.3 </w:t>
        </w:r>
      </w:hyperlink>
      <w:r w:rsidR="000C15DE">
        <w:rPr>
          <w:rFonts w:ascii="Times New Roman" w:hAnsi="Times New Roman" w:cs="Times New Roman"/>
          <w:sz w:val="24"/>
          <w:szCs w:val="24"/>
        </w:rPr>
        <w:t xml:space="preserve">Порядка, и (или) с нарушением срока для подачи предложений, указанного в </w:t>
      </w:r>
      <w:hyperlink r:id="rId11" w:anchor="bookmark5" w:tooltip="Current Document" w:history="1">
        <w:r w:rsidR="000C15D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пункте 6.1 </w:t>
        </w:r>
      </w:hyperlink>
      <w:r w:rsidR="000C15DE">
        <w:rPr>
          <w:rFonts w:ascii="Times New Roman" w:hAnsi="Times New Roman" w:cs="Times New Roman"/>
          <w:sz w:val="24"/>
          <w:szCs w:val="24"/>
        </w:rPr>
        <w:t>Положения, рассмотрению не подлежат.</w:t>
      </w:r>
    </w:p>
    <w:p w:rsidR="000C15DE" w:rsidRDefault="000C15DE" w:rsidP="000C15DE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133"/>
        </w:tabs>
        <w:ind w:left="2820"/>
        <w:rPr>
          <w:rFonts w:ascii="Times New Roman" w:hAnsi="Times New Roman" w:cs="Times New Roman"/>
          <w:sz w:val="24"/>
          <w:szCs w:val="24"/>
        </w:rPr>
      </w:pPr>
      <w:bookmarkStart w:id="8" w:name="bookmark8"/>
      <w:r>
        <w:rPr>
          <w:rFonts w:ascii="Times New Roman" w:hAnsi="Times New Roman" w:cs="Times New Roman"/>
          <w:sz w:val="24"/>
          <w:szCs w:val="24"/>
        </w:rPr>
        <w:t>Проведение публичных слушаний</w:t>
      </w:r>
      <w:bookmarkEnd w:id="8"/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tabs>
          <w:tab w:val="left" w:pos="1226"/>
        </w:tabs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началом проведения публичных слушаний Комиссия организует регистрацию участников публичных слушаний.</w:t>
      </w:r>
    </w:p>
    <w:p w:rsidR="000C15DE" w:rsidRDefault="000C15DE" w:rsidP="000C15DE">
      <w:pPr>
        <w:pStyle w:val="4"/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Регистрация осуществляется путем внесения в регистрационный лист участников публичных слушаний по проекту муниципального правового акта, форма которого установлена в приложении 2 к настоящему Порядку, фамилии, имени, отчества, даты рождения, реквизитов основного документа, удостоверяющего личность участника публичных слушаний, адреса места его жительства (регистрации).</w:t>
      </w:r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Председательствующий публичных слушаний открывает слушания и оглашает их тему, перечень вопросов, выносимых на публичные слушания, инициатора проведения слушаний, предложения Комиссии по порядку проведения слушаний, представляет себя и секретаря, называет общее количество присутствующих.</w:t>
      </w:r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0"/>
        <w:ind w:lef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Секретарь публичных слушаний ведёт протокол.</w:t>
      </w:r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tabs>
          <w:tab w:val="left" w:pos="4238"/>
          <w:tab w:val="left" w:pos="6456"/>
        </w:tabs>
        <w:spacing w:before="0" w:after="0"/>
        <w:ind w:lef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Продолжительность</w:t>
      </w:r>
      <w:r>
        <w:rPr>
          <w:rFonts w:ascii="Times New Roman" w:hAnsi="Times New Roman" w:cs="Times New Roman"/>
          <w:sz w:val="24"/>
          <w:szCs w:val="24"/>
        </w:rPr>
        <w:tab/>
        <w:t>выступления</w:t>
      </w:r>
      <w:r>
        <w:rPr>
          <w:rFonts w:ascii="Times New Roman" w:hAnsi="Times New Roman" w:cs="Times New Roman"/>
          <w:sz w:val="24"/>
          <w:szCs w:val="24"/>
        </w:rPr>
        <w:tab/>
        <w:t>участников определяется</w:t>
      </w:r>
    </w:p>
    <w:p w:rsidR="000C15DE" w:rsidRDefault="000C15DE" w:rsidP="000C15DE">
      <w:pPr>
        <w:pStyle w:val="4"/>
        <w:shd w:val="clear" w:color="auto" w:fill="auto"/>
        <w:spacing w:before="0" w:after="0"/>
        <w:ind w:left="20"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председательствующим исходя из количества выступающих и времени, отведённого для проведения публичных слушаний, но не может быть более 10 минут на одно выступление.</w:t>
      </w:r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ходе публичных слушаний заслушивается доклад (сообщение) представителя инициатора проведения публичных слушаний по проекту муниципального правового акта, вынесенному на рассмотрение (цель принятия, основные положения и т.п.).</w:t>
      </w:r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Для организации прений председательствующий объявляет вопрос, по которому проводится обсуждение, и предоставляет слово участникам в порядке поступления их предложений.</w:t>
      </w:r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По окончании выступления участника (или по истечении предоставленного времени), председательствующий даёт возможность участникам слушаний задать уточняющие вопросы по позиции и (или) аргументам выступающего и предоставляет дополнительное время для ответов на вопросы.</w:t>
      </w:r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24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результатам публичных слушаний Комиссия составляет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заключение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котором отражаются все поступившие замечания и предложения (итоговый документ).</w:t>
      </w:r>
    </w:p>
    <w:p w:rsidR="000C15DE" w:rsidRDefault="000C15DE" w:rsidP="000C15DE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993"/>
        </w:tabs>
        <w:ind w:left="1680"/>
        <w:rPr>
          <w:rFonts w:ascii="Times New Roman" w:hAnsi="Times New Roman" w:cs="Times New Roman"/>
          <w:sz w:val="24"/>
          <w:szCs w:val="24"/>
        </w:rPr>
      </w:pPr>
      <w:bookmarkStart w:id="9" w:name="bookmark9"/>
      <w:r>
        <w:rPr>
          <w:rFonts w:ascii="Times New Roman" w:hAnsi="Times New Roman" w:cs="Times New Roman"/>
          <w:sz w:val="24"/>
          <w:szCs w:val="24"/>
        </w:rPr>
        <w:t>Итоги публичных слушаний, общественных обсуждений</w:t>
      </w:r>
      <w:bookmarkEnd w:id="9"/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Заключение (итоговый документ) по результатам публичных слушаний, общественных обсуждений совместно с протоколом передаются в Совет депутатов или главе сельсовета не позднее, чем на четвертый день со дня проведения публичных слушаний.</w:t>
      </w:r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Результаты публичных слушаний, общественных обсуждений, включая мотивированное обоснование принятых решений, подлежат обнародованию.</w:t>
      </w:r>
    </w:p>
    <w:p w:rsidR="000C15DE" w:rsidRDefault="000C15DE" w:rsidP="000C15DE">
      <w:pPr>
        <w:pStyle w:val="4"/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Совет депутатов или глава сельсовета обеспечивают обнародование в «Сборнике муниципальных правовых актов </w:t>
      </w:r>
      <w:r>
        <w:rPr>
          <w:rFonts w:ascii="Times New Roman" w:hAnsi="Times New Roman" w:cs="Times New Roman"/>
        </w:rPr>
        <w:t xml:space="preserve">решение </w:t>
      </w:r>
      <w:proofErr w:type="spellStart"/>
      <w:r>
        <w:rPr>
          <w:rFonts w:ascii="Times New Roman" w:hAnsi="Times New Roman" w:cs="Times New Roman"/>
          <w:bCs/>
        </w:rPr>
        <w:t>Сорочелоговского</w:t>
      </w:r>
      <w:proofErr w:type="spellEnd"/>
      <w:r>
        <w:rPr>
          <w:rFonts w:ascii="Times New Roman" w:hAnsi="Times New Roman" w:cs="Times New Roman"/>
          <w:bCs/>
        </w:rPr>
        <w:t xml:space="preserve"> сельсовета Первомайского района Алтайского края</w:t>
      </w:r>
      <w:r>
        <w:rPr>
          <w:rFonts w:ascii="Times New Roman" w:hAnsi="Times New Roman" w:cs="Times New Roman"/>
          <w:sz w:val="24"/>
          <w:szCs w:val="24"/>
        </w:rPr>
        <w:t>, размещение муниципального правового акта в местах, доступных для неограниченного круга лиц (в здании Администрации, муниципальной библиотеке), размещение на официальном сайте Администрации сельского поселения в информационно-телекоммуникационной сети «Интернет» результатов публичных слушаний, включая мотивированное обоснование принятых решений в течение 7 рабочих дней со дня проведения публичных слушаний.</w:t>
      </w:r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Заключение (итоговый документ) публичных слушаний, общественных обсуждений носит рекомендательный характер и подлежит рассмотрению Советом депутатов или главой сельсовета при рассмотрении проектов муниципальных правовых актов.</w:t>
      </w:r>
    </w:p>
    <w:p w:rsidR="000C15DE" w:rsidRDefault="000C15DE" w:rsidP="000C15DE">
      <w:pPr>
        <w:pStyle w:val="4"/>
        <w:numPr>
          <w:ilvl w:val="1"/>
          <w:numId w:val="2"/>
        </w:numPr>
        <w:shd w:val="clear" w:color="auto" w:fill="auto"/>
        <w:spacing w:before="0" w:after="0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Материалы публичных слушаний, общественных обсуждений в течение срока полномочий Совета депутатов или главы сельсовета хранятся в Совете депутатов либо в Администрации </w:t>
      </w:r>
      <w:r>
        <w:rPr>
          <w:rFonts w:ascii="Times New Roman" w:hAnsi="Times New Roman" w:cs="Times New Roman"/>
        </w:rPr>
        <w:t xml:space="preserve">решение </w:t>
      </w:r>
      <w:proofErr w:type="spellStart"/>
      <w:r>
        <w:rPr>
          <w:rFonts w:ascii="Times New Roman" w:hAnsi="Times New Roman" w:cs="Times New Roman"/>
          <w:bCs/>
        </w:rPr>
        <w:t>Сорочелоговского</w:t>
      </w:r>
      <w:proofErr w:type="spellEnd"/>
      <w:r>
        <w:rPr>
          <w:rFonts w:ascii="Times New Roman" w:hAnsi="Times New Roman" w:cs="Times New Roman"/>
          <w:bCs/>
        </w:rPr>
        <w:t xml:space="preserve"> сельсовета Первомайского района Алтайского края</w:t>
      </w:r>
      <w:r>
        <w:rPr>
          <w:rFonts w:ascii="Times New Roman" w:hAnsi="Times New Roman" w:cs="Times New Roman"/>
          <w:sz w:val="24"/>
          <w:szCs w:val="24"/>
        </w:rPr>
        <w:t>, а по истечении этого срока сдаются на хранение в архив в установленном порядке.</w:t>
      </w:r>
    </w:p>
    <w:p w:rsidR="000C15DE" w:rsidRDefault="000C15DE" w:rsidP="000C15DE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294"/>
        </w:tabs>
        <w:ind w:left="980"/>
        <w:rPr>
          <w:rFonts w:ascii="Times New Roman" w:hAnsi="Times New Roman" w:cs="Times New Roman"/>
          <w:sz w:val="24"/>
          <w:szCs w:val="24"/>
        </w:rPr>
      </w:pPr>
      <w:bookmarkStart w:id="10" w:name="bookmark10"/>
      <w:r>
        <w:rPr>
          <w:rFonts w:ascii="Times New Roman" w:hAnsi="Times New Roman" w:cs="Times New Roman"/>
          <w:sz w:val="24"/>
          <w:szCs w:val="24"/>
        </w:rPr>
        <w:t>Финансирование публичных слушаний, общественных обсуждений</w:t>
      </w:r>
      <w:bookmarkEnd w:id="10"/>
    </w:p>
    <w:p w:rsidR="000C15DE" w:rsidRDefault="000C15DE" w:rsidP="000C15DE">
      <w:pPr>
        <w:pStyle w:val="4"/>
        <w:shd w:val="clear" w:color="auto" w:fill="auto"/>
        <w:spacing w:before="0" w:after="0"/>
        <w:ind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Финансирование организационно-технического, материального и информационного обеспечения организации, подготовки и проведения публичных слушаний, общественных обсуждений производится за счёт средств бюджета сельского поселения на соответствующий финансовый год.</w:t>
      </w:r>
    </w:p>
    <w:p w:rsidR="00182A7B" w:rsidRDefault="00041777">
      <w:r>
        <w:t xml:space="preserve">   </w:t>
      </w:r>
    </w:p>
    <w:p w:rsidR="00041777" w:rsidRDefault="00041777"/>
    <w:p w:rsidR="00041777" w:rsidRDefault="00041777"/>
    <w:p w:rsidR="00041777" w:rsidRDefault="00041777"/>
    <w:p w:rsidR="00041777" w:rsidRDefault="00041777"/>
    <w:p w:rsidR="00041777" w:rsidRPr="00041777" w:rsidRDefault="00041777">
      <w:pPr>
        <w:rPr>
          <w:rFonts w:ascii="Times New Roman" w:hAnsi="Times New Roman" w:cs="Times New Roman"/>
        </w:rPr>
      </w:pPr>
      <w:bookmarkStart w:id="11" w:name="_GoBack"/>
      <w:r w:rsidRPr="00041777">
        <w:rPr>
          <w:rFonts w:ascii="Times New Roman" w:hAnsi="Times New Roman" w:cs="Times New Roman"/>
        </w:rPr>
        <w:t>Глава сельсовета                    В.Н. Иванов</w:t>
      </w:r>
      <w:bookmarkEnd w:id="11"/>
    </w:p>
    <w:sectPr w:rsidR="00041777" w:rsidRPr="00041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16CD8"/>
    <w:multiLevelType w:val="multilevel"/>
    <w:tmpl w:val="E9E6D878"/>
    <w:lvl w:ilvl="0">
      <w:start w:val="1"/>
      <w:numFmt w:val="decimal"/>
      <w:lvlText w:val="%1."/>
      <w:lvlJc w:val="left"/>
      <w:pPr>
        <w:ind w:left="0" w:firstLine="0"/>
      </w:pPr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54C6A40"/>
    <w:multiLevelType w:val="multilevel"/>
    <w:tmpl w:val="F08CD08A"/>
    <w:lvl w:ilvl="0">
      <w:start w:val="1"/>
      <w:numFmt w:val="decimal"/>
      <w:lvlText w:val="%1)"/>
      <w:lvlJc w:val="left"/>
      <w:pPr>
        <w:ind w:left="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A4E4C5C"/>
    <w:multiLevelType w:val="multilevel"/>
    <w:tmpl w:val="6220BD38"/>
    <w:lvl w:ilvl="0">
      <w:start w:val="1"/>
      <w:numFmt w:val="decimal"/>
      <w:lvlText w:val="%1)"/>
      <w:lvlJc w:val="left"/>
      <w:pPr>
        <w:ind w:left="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58F485D"/>
    <w:multiLevelType w:val="multilevel"/>
    <w:tmpl w:val="E590647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Courier New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5E4666A0"/>
    <w:multiLevelType w:val="multilevel"/>
    <w:tmpl w:val="A8684EDE"/>
    <w:lvl w:ilvl="0">
      <w:start w:val="1"/>
      <w:numFmt w:val="bullet"/>
      <w:lvlText w:val="-"/>
      <w:lvlJc w:val="left"/>
      <w:pPr>
        <w:ind w:left="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71186626"/>
    <w:multiLevelType w:val="multilevel"/>
    <w:tmpl w:val="175EF360"/>
    <w:lvl w:ilvl="0">
      <w:start w:val="2"/>
      <w:numFmt w:val="decimal"/>
      <w:lvlText w:val="6.%1,"/>
      <w:lvlJc w:val="left"/>
      <w:pPr>
        <w:ind w:left="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A26"/>
    <w:rsid w:val="00041777"/>
    <w:rsid w:val="00073A26"/>
    <w:rsid w:val="000C15DE"/>
    <w:rsid w:val="00182A7B"/>
    <w:rsid w:val="00D2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CFEDA1-5958-4F22-AADC-5D188C28C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5D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C15DE"/>
    <w:rPr>
      <w:color w:val="0066CC"/>
      <w:u w:val="single"/>
    </w:rPr>
  </w:style>
  <w:style w:type="paragraph" w:styleId="a4">
    <w:name w:val="Normal (Web)"/>
    <w:basedOn w:val="a"/>
    <w:semiHidden/>
    <w:unhideWhenUsed/>
    <w:rsid w:val="000C15D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No Spacing"/>
    <w:uiPriority w:val="1"/>
    <w:qFormat/>
    <w:rsid w:val="000C15D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List Paragraph"/>
    <w:basedOn w:val="a"/>
    <w:uiPriority w:val="34"/>
    <w:qFormat/>
    <w:rsid w:val="000C15DE"/>
    <w:pPr>
      <w:ind w:left="720"/>
      <w:contextualSpacing/>
    </w:pPr>
  </w:style>
  <w:style w:type="character" w:customStyle="1" w:styleId="a7">
    <w:name w:val="Основной текст_"/>
    <w:basedOn w:val="a0"/>
    <w:link w:val="4"/>
    <w:locked/>
    <w:rsid w:val="000C15DE"/>
    <w:rPr>
      <w:rFonts w:ascii="Arial Unicode MS" w:eastAsia="Arial Unicode MS" w:hAnsi="Arial Unicode MS" w:cs="Arial Unicode MS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0C15DE"/>
    <w:pPr>
      <w:shd w:val="clear" w:color="auto" w:fill="FFFFFF"/>
      <w:spacing w:before="480" w:after="300" w:line="274" w:lineRule="exact"/>
      <w:jc w:val="both"/>
    </w:pPr>
    <w:rPr>
      <w:rFonts w:ascii="Arial Unicode MS" w:eastAsia="Arial Unicode MS" w:hAnsi="Arial Unicode MS" w:cs="Arial Unicode MS"/>
      <w:color w:val="auto"/>
      <w:sz w:val="23"/>
      <w:szCs w:val="23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0C15DE"/>
    <w:rPr>
      <w:rFonts w:ascii="Arial Unicode MS" w:eastAsia="Arial Unicode MS" w:hAnsi="Arial Unicode MS" w:cs="Arial Unicode MS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C15DE"/>
    <w:pPr>
      <w:shd w:val="clear" w:color="auto" w:fill="FFFFFF"/>
      <w:spacing w:after="300" w:line="274" w:lineRule="exact"/>
      <w:jc w:val="center"/>
    </w:pPr>
    <w:rPr>
      <w:rFonts w:ascii="Arial Unicode MS" w:eastAsia="Arial Unicode MS" w:hAnsi="Arial Unicode MS" w:cs="Arial Unicode MS"/>
      <w:b/>
      <w:bCs/>
      <w:color w:val="auto"/>
      <w:sz w:val="23"/>
      <w:szCs w:val="23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0C15DE"/>
    <w:rPr>
      <w:rFonts w:ascii="Arial Unicode MS" w:eastAsia="Arial Unicode MS" w:hAnsi="Arial Unicode MS" w:cs="Arial Unicode MS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0C15DE"/>
    <w:pPr>
      <w:shd w:val="clear" w:color="auto" w:fill="FFFFFF"/>
      <w:spacing w:line="274" w:lineRule="exact"/>
      <w:ind w:hanging="480"/>
      <w:jc w:val="both"/>
      <w:outlineLvl w:val="0"/>
    </w:pPr>
    <w:rPr>
      <w:rFonts w:ascii="Arial Unicode MS" w:eastAsia="Arial Unicode MS" w:hAnsi="Arial Unicode MS" w:cs="Arial Unicode MS"/>
      <w:b/>
      <w:bCs/>
      <w:color w:val="auto"/>
      <w:sz w:val="23"/>
      <w:szCs w:val="23"/>
      <w:lang w:eastAsia="en-US" w:bidi="ar-SA"/>
    </w:rPr>
  </w:style>
  <w:style w:type="character" w:customStyle="1" w:styleId="11">
    <w:name w:val="Основной текст1"/>
    <w:basedOn w:val="a7"/>
    <w:rsid w:val="000C15DE"/>
    <w:rPr>
      <w:rFonts w:ascii="Arial Unicode MS" w:eastAsia="Arial Unicode MS" w:hAnsi="Arial Unicode MS" w:cs="Arial Unicode MS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character" w:customStyle="1" w:styleId="21">
    <w:name w:val="Основной текст2"/>
    <w:basedOn w:val="a7"/>
    <w:rsid w:val="000C15DE"/>
    <w:rPr>
      <w:rFonts w:ascii="Arial Unicode MS" w:eastAsia="Arial Unicode MS" w:hAnsi="Arial Unicode MS" w:cs="Arial Unicode MS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">
    <w:name w:val="Основной текст3"/>
    <w:basedOn w:val="a7"/>
    <w:rsid w:val="000C15DE"/>
    <w:rPr>
      <w:rFonts w:ascii="Arial Unicode MS" w:eastAsia="Arial Unicode MS" w:hAnsi="Arial Unicode MS" w:cs="Arial Unicode MS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styleId="a8">
    <w:name w:val="Strong"/>
    <w:basedOn w:val="a0"/>
    <w:qFormat/>
    <w:rsid w:val="000C15D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417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41777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5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16&amp;n=108989&amp;dst=10010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2875&amp;date=23.07.2025" TargetMode="External"/><Relationship Id="rId11" Type="http://schemas.openxmlformats.org/officeDocument/2006/relationships/hyperlink" Target="file:///C:\Users\user\Desktop\&#1087;&#1088;&#1086;&#1082;&#1091;&#1088;&#1072;&#1090;&#1091;&#1088;&#1072;\&#1088;&#1077;&#1096;&#1077;&#1085;&#1080;&#1077;%20&#1086;%20&#1087;&#1091;&#1073;%20&#1089;&#1083;.docx" TargetMode="External"/><Relationship Id="rId5" Type="http://schemas.openxmlformats.org/officeDocument/2006/relationships/hyperlink" Target="http://municipal.garant.ru/document?id=86367&amp;sub=0" TargetMode="External"/><Relationship Id="rId10" Type="http://schemas.openxmlformats.org/officeDocument/2006/relationships/hyperlink" Target="file:///C:\Users\user\Desktop\&#1087;&#1088;&#1086;&#1082;&#1091;&#1088;&#1072;&#1090;&#1091;&#1088;&#1072;\&#1088;&#1077;&#1096;&#1077;&#1085;&#1080;&#1077;%20&#1086;%20&#1087;&#1091;&#1073;%20&#1089;&#1083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esktop\&#1087;&#1088;&#1086;&#1082;&#1091;&#1088;&#1072;&#1090;&#1091;&#1088;&#1072;\&#1088;&#1077;&#1096;&#1077;&#1085;&#1080;&#1077;%20&#1086;%20&#1087;&#1091;&#1073;%20&#1089;&#1083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3163</Words>
  <Characters>18034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2026-04-13T01:19:00Z</cp:lastPrinted>
  <dcterms:created xsi:type="dcterms:W3CDTF">2026-03-26T03:53:00Z</dcterms:created>
  <dcterms:modified xsi:type="dcterms:W3CDTF">2026-04-13T01:20:00Z</dcterms:modified>
</cp:coreProperties>
</file>